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71" w:rsidRDefault="00066571" w:rsidP="00066571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:rsidR="00066571" w:rsidRDefault="00066571" w:rsidP="00066571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16号</w:t>
      </w:r>
    </w:p>
    <w:p w:rsidR="00066571" w:rsidRDefault="00066571" w:rsidP="00066571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:rsidR="00066571" w:rsidRDefault="00066571" w:rsidP="00066571">
      <w:pPr>
        <w:pStyle w:val="a3"/>
        <w:spacing w:beforeAutospacing="0" w:afterAutospacing="0"/>
        <w:ind w:firstLineChars="200"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由于</w:t>
      </w:r>
      <w:r>
        <w:rPr>
          <w:rFonts w:ascii="Times New Roman" w:hAnsi="Times New Roman"/>
          <w:color w:val="000000"/>
          <w:sz w:val="32"/>
          <w:szCs w:val="32"/>
        </w:rPr>
        <w:t>国网山东省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电力公司莱芜供电公司</w:t>
      </w:r>
      <w:r>
        <w:rPr>
          <w:rFonts w:ascii="Times New Roman" w:eastAsia="仿宋_GB2312" w:hAnsi="Times New Roman"/>
          <w:sz w:val="32"/>
          <w:szCs w:val="32"/>
          <w:lang w:bidi="ar"/>
        </w:rPr>
        <w:t>指定用户受电工程施工单位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Style w:val="font51"/>
          <w:rFonts w:cs="Times New Roman" w:hint="eastAsia"/>
          <w:sz w:val="32"/>
          <w:szCs w:val="32"/>
          <w:lang w:bidi="ar"/>
        </w:rPr>
        <w:t>《供电监管办法》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相关规定，对其进行行政处罚。</w:t>
      </w:r>
    </w:p>
    <w:p w:rsidR="00066571" w:rsidRDefault="00066571" w:rsidP="00066571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:rsidR="001E3F48" w:rsidRPr="00066571" w:rsidRDefault="001E3F48" w:rsidP="00066571">
      <w:bookmarkStart w:id="0" w:name="_GoBack"/>
      <w:bookmarkEnd w:id="0"/>
    </w:p>
    <w:sectPr w:rsidR="001E3F48" w:rsidRPr="0006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66571"/>
    <w:rsid w:val="001E3F48"/>
    <w:rsid w:val="006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A189-DA86-4BA3-952A-52AE879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7D9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font51">
    <w:name w:val="font51"/>
    <w:basedOn w:val="a0"/>
    <w:qFormat/>
    <w:rsid w:val="006E7D95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TopIos.Cn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aFeng</dc:creator>
  <cp:keywords/>
  <dc:description/>
  <cp:lastModifiedBy>aFeng</cp:lastModifiedBy>
  <cp:revision>2</cp:revision>
  <dcterms:created xsi:type="dcterms:W3CDTF">2025-05-20T02:32:00Z</dcterms:created>
  <dcterms:modified xsi:type="dcterms:W3CDTF">2025-05-20T02:32:00Z</dcterms:modified>
</cp:coreProperties>
</file>